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3E" w:rsidRDefault="007D2F3E" w:rsidP="00624E68">
      <w:pPr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ԱՄՓՈՓ ՏԵՂԵԿԱՆՔ</w:t>
      </w:r>
    </w:p>
    <w:p w:rsidR="00624E68" w:rsidRPr="00713579" w:rsidRDefault="007D2F3E" w:rsidP="00624E68">
      <w:pPr>
        <w:spacing w:before="0" w:after="0" w:line="360" w:lineRule="auto"/>
        <w:ind w:left="0" w:firstLine="720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2019 ԹՎԱԿԱՆԻ ԸՆԹԱՑՔՈՒՄ </w:t>
      </w:r>
      <w:r w:rsidRPr="0071357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ՀԱՅԱՍՏԱՆԻ ՀԱՆՐԱՊԵՏՈՒԹՅԱՆ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ՖԻՆԱՆՍՆԵՐԻ ՆԱԽԱՐԱՐՈՒԹՅԱՆ</w:t>
      </w:r>
      <w:r w:rsidR="0043184C">
        <w:rPr>
          <w:rFonts w:ascii="GHEA Grapalat" w:eastAsia="Times New Roman" w:hAnsi="GHEA Grapalat"/>
          <w:b/>
          <w:sz w:val="24"/>
          <w:szCs w:val="24"/>
          <w:lang w:val="hy-AM" w:eastAsia="ru-RU"/>
        </w:rPr>
        <w:t>Ը</w:t>
      </w:r>
      <w:bookmarkStart w:id="0" w:name="_GoBack"/>
      <w:bookmarkEnd w:id="0"/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ԵՆԹԱԿԱ</w:t>
      </w:r>
      <w:r w:rsidRPr="0071357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ԳՆՈՒՄՆԵՐԻ ՀԵՏ ԿԱՊՎԱԾ ԲՈՂՈՔՆԵՐ ՔՆՆՈՂ ԱՆՁ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ԱՆՑ ԿՈՂՄԻՑ ԻՐԱԿԱՆԱՑՎԱԾ ՀԻՄՆԱԿԱՆ ԱՇԽԱՏԱՆՔՆԵՐԻ ՎԵՐԱԲԵՐՅԱԼ</w:t>
      </w:r>
    </w:p>
    <w:p w:rsidR="00624E68" w:rsidRPr="00713579" w:rsidRDefault="00624E68" w:rsidP="00624E68">
      <w:pPr>
        <w:spacing w:before="0" w:after="0" w:line="360" w:lineRule="auto"/>
        <w:ind w:left="0" w:firstLine="720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624E68" w:rsidRPr="00713579" w:rsidRDefault="00624E68" w:rsidP="00624E68">
      <w:pPr>
        <w:numPr>
          <w:ilvl w:val="0"/>
          <w:numId w:val="2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b/>
          <w:sz w:val="24"/>
          <w:szCs w:val="24"/>
          <w:u w:val="single"/>
          <w:lang w:val="hy-AM"/>
        </w:rPr>
      </w:pPr>
      <w:r w:rsidRPr="00713579">
        <w:rPr>
          <w:rFonts w:ascii="GHEA Grapalat" w:eastAsia="Times New Roman" w:hAnsi="GHEA Grapalat"/>
          <w:b/>
          <w:sz w:val="24"/>
          <w:szCs w:val="24"/>
          <w:lang w:val="hy-AM"/>
        </w:rPr>
        <w:t>2019 թվականին ՀՀ գնումների հետ կապված բողոքներ քննող անձի կողմից ստացվել է 1</w:t>
      </w:r>
      <w:r w:rsidR="00827A92" w:rsidRPr="00827A92">
        <w:rPr>
          <w:rFonts w:ascii="GHEA Grapalat" w:eastAsia="Times New Roman" w:hAnsi="GHEA Grapalat"/>
          <w:b/>
          <w:sz w:val="24"/>
          <w:szCs w:val="24"/>
          <w:lang w:val="hy-AM"/>
        </w:rPr>
        <w:t>6</w:t>
      </w:r>
      <w:r w:rsidRPr="00713579">
        <w:rPr>
          <w:rFonts w:ascii="GHEA Grapalat" w:eastAsia="Times New Roman" w:hAnsi="GHEA Grapalat"/>
          <w:b/>
          <w:sz w:val="24"/>
          <w:szCs w:val="24"/>
          <w:lang w:val="hy-AM"/>
        </w:rPr>
        <w:t>0 բողոք, որից՝</w:t>
      </w:r>
    </w:p>
    <w:p w:rsidR="00624E68" w:rsidRPr="00713579" w:rsidRDefault="00827A92" w:rsidP="00624E68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7A92">
        <w:rPr>
          <w:rFonts w:ascii="GHEA Grapalat" w:eastAsia="Times New Roman" w:hAnsi="GHEA Grapalat"/>
          <w:sz w:val="24"/>
          <w:szCs w:val="24"/>
          <w:lang w:val="hy-AM"/>
        </w:rPr>
        <w:t>76</w:t>
      </w:r>
      <w:r w:rsidR="00624E68" w:rsidRPr="00713579">
        <w:rPr>
          <w:rFonts w:ascii="GHEA Grapalat" w:eastAsia="Times New Roman" w:hAnsi="GHEA Grapalat"/>
          <w:sz w:val="24"/>
          <w:szCs w:val="24"/>
          <w:lang w:val="hy-AM"/>
        </w:rPr>
        <w:t xml:space="preserve"> բողոք վերադարձվել է, որից՝ </w:t>
      </w:r>
      <w:r w:rsidRPr="00827A92">
        <w:rPr>
          <w:rFonts w:ascii="GHEA Grapalat" w:eastAsia="Times New Roman" w:hAnsi="GHEA Grapalat"/>
          <w:sz w:val="24"/>
          <w:szCs w:val="24"/>
          <w:lang w:val="hy-AM"/>
        </w:rPr>
        <w:t>35</w:t>
      </w:r>
      <w:r w:rsidR="00624E68" w:rsidRPr="00713579">
        <w:rPr>
          <w:rFonts w:ascii="GHEA Grapalat" w:eastAsia="Times New Roman" w:hAnsi="GHEA Grapalat"/>
          <w:sz w:val="24"/>
          <w:szCs w:val="24"/>
          <w:lang w:val="hy-AM"/>
        </w:rPr>
        <w:t xml:space="preserve"> բողոք շտկվել և կրկին ներկայացվել է ՀՀ գնումների հետ կապված բողոքներ քննող անձ</w:t>
      </w:r>
      <w:r>
        <w:rPr>
          <w:rFonts w:ascii="GHEA Grapalat" w:eastAsia="Times New Roman" w:hAnsi="GHEA Grapalat"/>
          <w:sz w:val="24"/>
          <w:szCs w:val="24"/>
          <w:lang w:val="hy-AM"/>
        </w:rPr>
        <w:t>անց</w:t>
      </w:r>
      <w:r w:rsidR="00624E68" w:rsidRPr="0071357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F92707" w:rsidRPr="00713579" w:rsidRDefault="00624E68" w:rsidP="00624E68">
      <w:p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13579">
        <w:rPr>
          <w:rFonts w:ascii="GHEA Grapalat" w:eastAsia="Times New Roman" w:hAnsi="GHEA Grapalat"/>
          <w:sz w:val="24"/>
          <w:szCs w:val="24"/>
          <w:lang w:val="hy-AM"/>
        </w:rPr>
        <w:t xml:space="preserve">1.1. </w:t>
      </w:r>
      <w:r w:rsidR="00827A92">
        <w:rPr>
          <w:rFonts w:ascii="GHEA Grapalat" w:eastAsia="Times New Roman" w:hAnsi="GHEA Grapalat"/>
          <w:sz w:val="24"/>
          <w:szCs w:val="24"/>
          <w:lang w:val="hy-AM"/>
        </w:rPr>
        <w:t>208</w:t>
      </w:r>
      <w:r w:rsidRPr="00713579">
        <w:rPr>
          <w:rFonts w:ascii="GHEA Grapalat" w:eastAsia="Times New Roman" w:hAnsi="GHEA Grapalat"/>
          <w:sz w:val="24"/>
          <w:szCs w:val="24"/>
          <w:lang w:val="hy-AM"/>
        </w:rPr>
        <w:t xml:space="preserve"> բողոք ընդունվել է վարույթ, իրականացվել ըստ էության քննություն</w:t>
      </w:r>
      <w:r w:rsidR="00F92707" w:rsidRPr="00713579">
        <w:rPr>
          <w:rFonts w:ascii="GHEA Grapalat" w:eastAsia="Times New Roman" w:hAnsi="GHEA Grapalat"/>
          <w:sz w:val="24"/>
          <w:szCs w:val="24"/>
          <w:lang w:val="hy-AM"/>
        </w:rPr>
        <w:t xml:space="preserve">: </w:t>
      </w:r>
    </w:p>
    <w:p w:rsidR="00624E68" w:rsidRPr="00713579" w:rsidRDefault="00827A92" w:rsidP="00624E68">
      <w:p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194</w:t>
      </w:r>
      <w:r w:rsidR="00F92707" w:rsidRPr="00713579">
        <w:rPr>
          <w:rFonts w:ascii="GHEA Grapalat" w:eastAsia="Times New Roman" w:hAnsi="GHEA Grapalat"/>
          <w:sz w:val="24"/>
          <w:szCs w:val="24"/>
          <w:lang w:val="hy-AM"/>
        </w:rPr>
        <w:t xml:space="preserve"> բողոքի վերաբերյալ կայացվել է որոշում, որից՝</w:t>
      </w:r>
    </w:p>
    <w:p w:rsidR="00624E68" w:rsidRPr="00713579" w:rsidRDefault="00827A92" w:rsidP="00624E68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76</w:t>
      </w:r>
      <w:r w:rsidR="00624E68" w:rsidRPr="00713579">
        <w:rPr>
          <w:rFonts w:ascii="GHEA Grapalat" w:eastAsia="Times New Roman" w:hAnsi="GHEA Grapalat"/>
          <w:sz w:val="24"/>
          <w:szCs w:val="24"/>
          <w:lang w:val="ru-RU"/>
        </w:rPr>
        <w:t xml:space="preserve"> բողոք բավարարվել է:</w:t>
      </w:r>
    </w:p>
    <w:p w:rsidR="00827A92" w:rsidRPr="00827A92" w:rsidRDefault="00827A92" w:rsidP="00827A92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 w:rsidRPr="00827A92">
        <w:rPr>
          <w:rFonts w:ascii="GHEA Grapalat" w:eastAsia="Times New Roman" w:hAnsi="GHEA Grapalat"/>
          <w:sz w:val="24"/>
          <w:szCs w:val="24"/>
          <w:lang w:val="hy-AM"/>
        </w:rPr>
        <w:t>94</w:t>
      </w:r>
      <w:r w:rsidR="00624E68" w:rsidRPr="00827A92">
        <w:rPr>
          <w:rFonts w:ascii="GHEA Grapalat" w:eastAsia="Times New Roman" w:hAnsi="GHEA Grapalat"/>
          <w:sz w:val="24"/>
          <w:szCs w:val="24"/>
          <w:lang w:val="ru-RU"/>
        </w:rPr>
        <w:t xml:space="preserve"> բողոք մերժվել է:</w:t>
      </w:r>
    </w:p>
    <w:p w:rsidR="00827A92" w:rsidRPr="00827A92" w:rsidRDefault="00827A92" w:rsidP="00827A92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 w:rsidRPr="00827A92">
        <w:rPr>
          <w:rFonts w:ascii="GHEA Grapalat" w:eastAsia="Times New Roman" w:hAnsi="GHEA Grapalat"/>
          <w:sz w:val="24"/>
          <w:szCs w:val="24"/>
          <w:lang w:val="ru-RU" w:eastAsia="ru-RU"/>
        </w:rPr>
        <w:t>18 բողոք բավարարվել է մասնակի.</w:t>
      </w:r>
    </w:p>
    <w:p w:rsidR="00624E68" w:rsidRPr="00713579" w:rsidRDefault="00624E68" w:rsidP="00624E68">
      <w:pPr>
        <w:numPr>
          <w:ilvl w:val="0"/>
          <w:numId w:val="2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ru-RU"/>
        </w:rPr>
      </w:pPr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2019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</w:rPr>
        <w:t>թվականին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ՀՀ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ֆինանսների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նախարարությունը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նախաձեռնել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է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մասնակիցներին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գնումների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գործընթացին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մասնակցելու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իրավունք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չունեցող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մասնակիցների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ցուցակում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ներառելու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r w:rsidR="00827A92">
        <w:rPr>
          <w:rFonts w:ascii="GHEA Grapalat" w:eastAsia="Times New Roman" w:hAnsi="GHEA Grapalat"/>
          <w:b/>
          <w:sz w:val="24"/>
          <w:szCs w:val="24"/>
          <w:lang w:val="hy-AM"/>
        </w:rPr>
        <w:t>468</w:t>
      </w:r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>ընթացակարգ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  <w:lang w:val="ru-RU"/>
        </w:rPr>
        <w:t xml:space="preserve">, </w:t>
      </w:r>
      <w:proofErr w:type="spellStart"/>
      <w:r w:rsidRPr="00713579">
        <w:rPr>
          <w:rFonts w:ascii="GHEA Grapalat" w:eastAsia="Times New Roman" w:hAnsi="GHEA Grapalat"/>
          <w:b/>
          <w:sz w:val="24"/>
          <w:szCs w:val="24"/>
        </w:rPr>
        <w:t>որից</w:t>
      </w:r>
      <w:proofErr w:type="spellEnd"/>
      <w:r w:rsidRPr="00713579">
        <w:rPr>
          <w:rFonts w:ascii="GHEA Grapalat" w:eastAsia="Times New Roman" w:hAnsi="GHEA Grapalat"/>
          <w:b/>
          <w:sz w:val="24"/>
          <w:szCs w:val="24"/>
        </w:rPr>
        <w:t>՝</w:t>
      </w:r>
    </w:p>
    <w:p w:rsidR="00624E68" w:rsidRPr="00713579" w:rsidRDefault="00827A92" w:rsidP="00624E68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174</w:t>
      </w:r>
      <w:r w:rsidR="00624E68" w:rsidRPr="00713579">
        <w:rPr>
          <w:rFonts w:ascii="GHEA Grapalat" w:eastAsia="Times New Roman" w:hAnsi="GHEA Grapalat"/>
          <w:sz w:val="24"/>
          <w:szCs w:val="24"/>
          <w:lang w:val="ru-RU"/>
        </w:rPr>
        <w:t xml:space="preserve"> ընթացակարգ մերժվել է.</w:t>
      </w:r>
    </w:p>
    <w:p w:rsidR="00624E68" w:rsidRPr="00713579" w:rsidRDefault="00827A92" w:rsidP="00624E68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232</w:t>
      </w:r>
      <w:r w:rsidR="00624E68" w:rsidRPr="00713579">
        <w:rPr>
          <w:rFonts w:ascii="GHEA Grapalat" w:eastAsia="Times New Roman" w:hAnsi="GHEA Grapalat"/>
          <w:sz w:val="24"/>
          <w:szCs w:val="24"/>
          <w:lang w:val="ru-RU"/>
        </w:rPr>
        <w:t xml:space="preserve"> ընթացակարգ բավարարվել է:</w:t>
      </w:r>
    </w:p>
    <w:p w:rsidR="00827A92" w:rsidRDefault="00827A92" w:rsidP="00827A92">
      <w:pPr>
        <w:numPr>
          <w:ilvl w:val="0"/>
          <w:numId w:val="1"/>
        </w:numPr>
        <w:spacing w:before="0" w:after="200" w:line="360" w:lineRule="auto"/>
        <w:ind w:left="0" w:firstLine="720"/>
        <w:contextualSpacing/>
        <w:jc w:val="both"/>
        <w:rPr>
          <w:rFonts w:ascii="GHEA Grapalat" w:eastAsia="Times New Roman" w:hAnsi="GHEA Grapalat"/>
          <w:sz w:val="24"/>
          <w:szCs w:val="24"/>
          <w:lang w:val="ru-RU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="00624E68" w:rsidRPr="00713579">
        <w:rPr>
          <w:rFonts w:ascii="GHEA Grapalat" w:eastAsia="Times New Roman" w:hAnsi="GHEA Grapalat"/>
          <w:sz w:val="24"/>
          <w:szCs w:val="24"/>
          <w:lang w:val="ru-RU"/>
        </w:rPr>
        <w:t xml:space="preserve"> ընթացակարգ կասեցվել է:</w:t>
      </w:r>
    </w:p>
    <w:p w:rsidR="00713579" w:rsidRDefault="00713579" w:rsidP="00713579">
      <w:pPr>
        <w:tabs>
          <w:tab w:val="left" w:pos="0"/>
        </w:tabs>
        <w:spacing w:before="0" w:after="0" w:line="360" w:lineRule="auto"/>
        <w:ind w:left="284" w:firstLine="0"/>
        <w:jc w:val="both"/>
        <w:rPr>
          <w:rFonts w:ascii="GHEA Grapalat" w:eastAsia="Times New Roman" w:hAnsi="GHEA Grapalat"/>
          <w:b/>
          <w:sz w:val="32"/>
          <w:szCs w:val="24"/>
          <w:lang w:val="ru-RU"/>
        </w:rPr>
      </w:pPr>
    </w:p>
    <w:p w:rsidR="00713579" w:rsidRDefault="00713579" w:rsidP="00713579">
      <w:pPr>
        <w:tabs>
          <w:tab w:val="left" w:pos="0"/>
        </w:tabs>
        <w:spacing w:before="0" w:after="0" w:line="360" w:lineRule="auto"/>
        <w:ind w:left="284" w:firstLine="0"/>
        <w:jc w:val="both"/>
        <w:rPr>
          <w:rFonts w:ascii="GHEA Grapalat" w:eastAsia="Times New Roman" w:hAnsi="GHEA Grapalat"/>
          <w:b/>
          <w:sz w:val="32"/>
          <w:szCs w:val="24"/>
          <w:lang w:val="ru-RU"/>
        </w:rPr>
      </w:pPr>
    </w:p>
    <w:sectPr w:rsidR="00713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0452"/>
    <w:multiLevelType w:val="multilevel"/>
    <w:tmpl w:val="08829DFE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21CC36C6"/>
    <w:multiLevelType w:val="hybridMultilevel"/>
    <w:tmpl w:val="1D9C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7B4F"/>
    <w:multiLevelType w:val="hybridMultilevel"/>
    <w:tmpl w:val="D2849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3558E"/>
    <w:multiLevelType w:val="multilevel"/>
    <w:tmpl w:val="DB3C2564"/>
    <w:lvl w:ilvl="0">
      <w:start w:val="1"/>
      <w:numFmt w:val="decimal"/>
      <w:lvlText w:val="%1."/>
      <w:lvlJc w:val="left"/>
      <w:pPr>
        <w:ind w:left="115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4" w15:restartNumberingAfterBreak="0">
    <w:nsid w:val="7DD52BD8"/>
    <w:multiLevelType w:val="hybridMultilevel"/>
    <w:tmpl w:val="714C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30"/>
    <w:rsid w:val="000061E1"/>
    <w:rsid w:val="000144CA"/>
    <w:rsid w:val="0001486A"/>
    <w:rsid w:val="00015123"/>
    <w:rsid w:val="000225C7"/>
    <w:rsid w:val="00023B15"/>
    <w:rsid w:val="00036661"/>
    <w:rsid w:val="000400B0"/>
    <w:rsid w:val="00050450"/>
    <w:rsid w:val="000535E3"/>
    <w:rsid w:val="0007078A"/>
    <w:rsid w:val="00070DEF"/>
    <w:rsid w:val="00073A65"/>
    <w:rsid w:val="00076200"/>
    <w:rsid w:val="000766CD"/>
    <w:rsid w:val="000802BD"/>
    <w:rsid w:val="000947DC"/>
    <w:rsid w:val="000A1F6A"/>
    <w:rsid w:val="000B4B75"/>
    <w:rsid w:val="000E1445"/>
    <w:rsid w:val="000F0C4C"/>
    <w:rsid w:val="00104A34"/>
    <w:rsid w:val="001119EB"/>
    <w:rsid w:val="0012368F"/>
    <w:rsid w:val="00135A3D"/>
    <w:rsid w:val="00137F92"/>
    <w:rsid w:val="001520D3"/>
    <w:rsid w:val="00163B73"/>
    <w:rsid w:val="0017288A"/>
    <w:rsid w:val="001A7CC9"/>
    <w:rsid w:val="001C7E31"/>
    <w:rsid w:val="001E0850"/>
    <w:rsid w:val="00204E13"/>
    <w:rsid w:val="0021272F"/>
    <w:rsid w:val="00216A8A"/>
    <w:rsid w:val="002176DE"/>
    <w:rsid w:val="002428A8"/>
    <w:rsid w:val="00253BD7"/>
    <w:rsid w:val="00261DFF"/>
    <w:rsid w:val="0026461E"/>
    <w:rsid w:val="002673B6"/>
    <w:rsid w:val="002673D7"/>
    <w:rsid w:val="00267C55"/>
    <w:rsid w:val="00270E98"/>
    <w:rsid w:val="002829C3"/>
    <w:rsid w:val="00283652"/>
    <w:rsid w:val="002843C4"/>
    <w:rsid w:val="002A00AB"/>
    <w:rsid w:val="002A1343"/>
    <w:rsid w:val="002A7AFF"/>
    <w:rsid w:val="002B1ED6"/>
    <w:rsid w:val="002B66D2"/>
    <w:rsid w:val="002B7C86"/>
    <w:rsid w:val="002C223D"/>
    <w:rsid w:val="002C4572"/>
    <w:rsid w:val="002D0024"/>
    <w:rsid w:val="002D26EB"/>
    <w:rsid w:val="002F35B1"/>
    <w:rsid w:val="00312BDD"/>
    <w:rsid w:val="003140E3"/>
    <w:rsid w:val="00314B8D"/>
    <w:rsid w:val="00324E2D"/>
    <w:rsid w:val="0032583D"/>
    <w:rsid w:val="003271ED"/>
    <w:rsid w:val="00342E9A"/>
    <w:rsid w:val="003544BA"/>
    <w:rsid w:val="00355BEB"/>
    <w:rsid w:val="0036229B"/>
    <w:rsid w:val="00367A64"/>
    <w:rsid w:val="003716D5"/>
    <w:rsid w:val="003828D3"/>
    <w:rsid w:val="003828E1"/>
    <w:rsid w:val="00384D19"/>
    <w:rsid w:val="0039217A"/>
    <w:rsid w:val="003A6132"/>
    <w:rsid w:val="003D1575"/>
    <w:rsid w:val="003D5BC2"/>
    <w:rsid w:val="004045A3"/>
    <w:rsid w:val="0041449B"/>
    <w:rsid w:val="0041691B"/>
    <w:rsid w:val="00420BD3"/>
    <w:rsid w:val="00430DEB"/>
    <w:rsid w:val="0043184C"/>
    <w:rsid w:val="0044178F"/>
    <w:rsid w:val="00462B10"/>
    <w:rsid w:val="00472BC5"/>
    <w:rsid w:val="00477807"/>
    <w:rsid w:val="0049220A"/>
    <w:rsid w:val="004963FD"/>
    <w:rsid w:val="00496DC6"/>
    <w:rsid w:val="004B39C9"/>
    <w:rsid w:val="004E414E"/>
    <w:rsid w:val="004F2DA3"/>
    <w:rsid w:val="005146A7"/>
    <w:rsid w:val="00522D06"/>
    <w:rsid w:val="00535F30"/>
    <w:rsid w:val="00551CCA"/>
    <w:rsid w:val="00553A18"/>
    <w:rsid w:val="00562D98"/>
    <w:rsid w:val="00563DCE"/>
    <w:rsid w:val="00574B81"/>
    <w:rsid w:val="00575941"/>
    <w:rsid w:val="00576E23"/>
    <w:rsid w:val="005774EB"/>
    <w:rsid w:val="00577AC0"/>
    <w:rsid w:val="005A504C"/>
    <w:rsid w:val="005C5D78"/>
    <w:rsid w:val="005D2E62"/>
    <w:rsid w:val="005D5AB6"/>
    <w:rsid w:val="005D6B72"/>
    <w:rsid w:val="005F3548"/>
    <w:rsid w:val="005F41D0"/>
    <w:rsid w:val="00600F22"/>
    <w:rsid w:val="00624E68"/>
    <w:rsid w:val="006255DF"/>
    <w:rsid w:val="00625F91"/>
    <w:rsid w:val="006340C6"/>
    <w:rsid w:val="00647E23"/>
    <w:rsid w:val="00652DED"/>
    <w:rsid w:val="006828B3"/>
    <w:rsid w:val="006A3C60"/>
    <w:rsid w:val="006B0848"/>
    <w:rsid w:val="006C21A3"/>
    <w:rsid w:val="006C22B1"/>
    <w:rsid w:val="006D3DC0"/>
    <w:rsid w:val="006E1092"/>
    <w:rsid w:val="006E5F8B"/>
    <w:rsid w:val="006F676E"/>
    <w:rsid w:val="007051AF"/>
    <w:rsid w:val="00707C2E"/>
    <w:rsid w:val="00710B4D"/>
    <w:rsid w:val="00713579"/>
    <w:rsid w:val="00731EF7"/>
    <w:rsid w:val="00734513"/>
    <w:rsid w:val="00737563"/>
    <w:rsid w:val="00752B72"/>
    <w:rsid w:val="00761138"/>
    <w:rsid w:val="00765321"/>
    <w:rsid w:val="00775EBB"/>
    <w:rsid w:val="00777FD2"/>
    <w:rsid w:val="007C0E4C"/>
    <w:rsid w:val="007C4AC6"/>
    <w:rsid w:val="007D2F3E"/>
    <w:rsid w:val="007D39F4"/>
    <w:rsid w:val="007E2243"/>
    <w:rsid w:val="007F1906"/>
    <w:rsid w:val="007F1A6C"/>
    <w:rsid w:val="007F5D24"/>
    <w:rsid w:val="0080399D"/>
    <w:rsid w:val="00821381"/>
    <w:rsid w:val="00827A92"/>
    <w:rsid w:val="00830014"/>
    <w:rsid w:val="00831FB4"/>
    <w:rsid w:val="00840BB4"/>
    <w:rsid w:val="00850F30"/>
    <w:rsid w:val="00852176"/>
    <w:rsid w:val="008570AC"/>
    <w:rsid w:val="00866844"/>
    <w:rsid w:val="008762CC"/>
    <w:rsid w:val="00885B15"/>
    <w:rsid w:val="008A0C8D"/>
    <w:rsid w:val="008B16FB"/>
    <w:rsid w:val="008F1765"/>
    <w:rsid w:val="008F430A"/>
    <w:rsid w:val="00935CD6"/>
    <w:rsid w:val="00940F78"/>
    <w:rsid w:val="009434DA"/>
    <w:rsid w:val="00944403"/>
    <w:rsid w:val="00944A53"/>
    <w:rsid w:val="009523A4"/>
    <w:rsid w:val="00961331"/>
    <w:rsid w:val="00967CBD"/>
    <w:rsid w:val="0097039C"/>
    <w:rsid w:val="00970CC7"/>
    <w:rsid w:val="00971CAC"/>
    <w:rsid w:val="00971ED9"/>
    <w:rsid w:val="00981B07"/>
    <w:rsid w:val="00997160"/>
    <w:rsid w:val="009A364A"/>
    <w:rsid w:val="009B36B9"/>
    <w:rsid w:val="009F289B"/>
    <w:rsid w:val="009F558B"/>
    <w:rsid w:val="009F5CC4"/>
    <w:rsid w:val="00A060FB"/>
    <w:rsid w:val="00A1535D"/>
    <w:rsid w:val="00A26DCD"/>
    <w:rsid w:val="00A31CC5"/>
    <w:rsid w:val="00A32D1B"/>
    <w:rsid w:val="00A348B1"/>
    <w:rsid w:val="00A41953"/>
    <w:rsid w:val="00A6250A"/>
    <w:rsid w:val="00A62BDA"/>
    <w:rsid w:val="00A63A20"/>
    <w:rsid w:val="00A67E46"/>
    <w:rsid w:val="00A72C88"/>
    <w:rsid w:val="00A75202"/>
    <w:rsid w:val="00A762EE"/>
    <w:rsid w:val="00A77F95"/>
    <w:rsid w:val="00AD2343"/>
    <w:rsid w:val="00AD766D"/>
    <w:rsid w:val="00AF37CB"/>
    <w:rsid w:val="00B0113B"/>
    <w:rsid w:val="00B21E54"/>
    <w:rsid w:val="00B30CE3"/>
    <w:rsid w:val="00B34FAD"/>
    <w:rsid w:val="00B4273E"/>
    <w:rsid w:val="00B45FE1"/>
    <w:rsid w:val="00B514DC"/>
    <w:rsid w:val="00B63600"/>
    <w:rsid w:val="00B6651E"/>
    <w:rsid w:val="00B96837"/>
    <w:rsid w:val="00BC0352"/>
    <w:rsid w:val="00C07988"/>
    <w:rsid w:val="00C25736"/>
    <w:rsid w:val="00C37F2D"/>
    <w:rsid w:val="00C477C8"/>
    <w:rsid w:val="00C61620"/>
    <w:rsid w:val="00C712FA"/>
    <w:rsid w:val="00C809CD"/>
    <w:rsid w:val="00C81E4F"/>
    <w:rsid w:val="00C8530D"/>
    <w:rsid w:val="00CB52CF"/>
    <w:rsid w:val="00CD3AAF"/>
    <w:rsid w:val="00D21407"/>
    <w:rsid w:val="00D219A2"/>
    <w:rsid w:val="00D34834"/>
    <w:rsid w:val="00D44CAB"/>
    <w:rsid w:val="00D56551"/>
    <w:rsid w:val="00D56BD6"/>
    <w:rsid w:val="00D6351A"/>
    <w:rsid w:val="00D64986"/>
    <w:rsid w:val="00D823A9"/>
    <w:rsid w:val="00D8368B"/>
    <w:rsid w:val="00D87B22"/>
    <w:rsid w:val="00DC24AF"/>
    <w:rsid w:val="00DD1512"/>
    <w:rsid w:val="00DD32B0"/>
    <w:rsid w:val="00DD5C0B"/>
    <w:rsid w:val="00DE2118"/>
    <w:rsid w:val="00DE3EE5"/>
    <w:rsid w:val="00DE599C"/>
    <w:rsid w:val="00DE7B79"/>
    <w:rsid w:val="00DF3133"/>
    <w:rsid w:val="00DF33FA"/>
    <w:rsid w:val="00E009BA"/>
    <w:rsid w:val="00E00AF7"/>
    <w:rsid w:val="00E03F60"/>
    <w:rsid w:val="00E2094E"/>
    <w:rsid w:val="00E30A50"/>
    <w:rsid w:val="00E33398"/>
    <w:rsid w:val="00E540E0"/>
    <w:rsid w:val="00E6788E"/>
    <w:rsid w:val="00E840BC"/>
    <w:rsid w:val="00E84FE7"/>
    <w:rsid w:val="00EB379D"/>
    <w:rsid w:val="00EB589A"/>
    <w:rsid w:val="00EC074F"/>
    <w:rsid w:val="00ED1FF0"/>
    <w:rsid w:val="00ED55A7"/>
    <w:rsid w:val="00EE586F"/>
    <w:rsid w:val="00F21266"/>
    <w:rsid w:val="00F27163"/>
    <w:rsid w:val="00F27909"/>
    <w:rsid w:val="00F302F5"/>
    <w:rsid w:val="00F30DDC"/>
    <w:rsid w:val="00F36B2E"/>
    <w:rsid w:val="00F44144"/>
    <w:rsid w:val="00F554FE"/>
    <w:rsid w:val="00F55633"/>
    <w:rsid w:val="00F566D9"/>
    <w:rsid w:val="00F64802"/>
    <w:rsid w:val="00F92707"/>
    <w:rsid w:val="00F93A02"/>
    <w:rsid w:val="00F93A65"/>
    <w:rsid w:val="00FA0B37"/>
    <w:rsid w:val="00FA64A7"/>
    <w:rsid w:val="00FC37CF"/>
    <w:rsid w:val="00FC5119"/>
    <w:rsid w:val="00FD5F75"/>
    <w:rsid w:val="00FD70F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1092"/>
  <w15:chartTrackingRefBased/>
  <w15:docId w15:val="{9319A6CD-3C57-4AA1-9C94-8A1D545E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68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7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Adilkhanyan</dc:creator>
  <cp:keywords/>
  <dc:description/>
  <cp:lastModifiedBy>Arman Adilkhanyan</cp:lastModifiedBy>
  <cp:revision>4</cp:revision>
  <cp:lastPrinted>2020-01-17T15:06:00Z</cp:lastPrinted>
  <dcterms:created xsi:type="dcterms:W3CDTF">2020-01-17T16:07:00Z</dcterms:created>
  <dcterms:modified xsi:type="dcterms:W3CDTF">2020-01-17T16:10:00Z</dcterms:modified>
</cp:coreProperties>
</file>